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3184"/>
        <w:gridCol w:w="1265"/>
        <w:gridCol w:w="2888"/>
        <w:gridCol w:w="2491"/>
      </w:tblGrid>
      <w:tr w:rsidR="00CD4DC3" w:rsidRPr="0028678D" w14:paraId="0CE533E8" w14:textId="77777777" w:rsidTr="00CD4DC3">
        <w:trPr>
          <w:trHeight w:val="359"/>
        </w:trPr>
        <w:tc>
          <w:tcPr>
            <w:tcW w:w="693" w:type="dxa"/>
          </w:tcPr>
          <w:p w14:paraId="45A16A49" w14:textId="77777777" w:rsidR="00CD4DC3" w:rsidRPr="0028678D" w:rsidRDefault="00CD4DC3" w:rsidP="007D39F8">
            <w:pPr>
              <w:pStyle w:val="TableParagraph"/>
              <w:jc w:val="center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Sr. No.</w:t>
            </w:r>
          </w:p>
        </w:tc>
        <w:tc>
          <w:tcPr>
            <w:tcW w:w="3184" w:type="dxa"/>
          </w:tcPr>
          <w:p w14:paraId="5C774B29" w14:textId="77777777" w:rsidR="00CD4DC3" w:rsidRPr="0028678D" w:rsidRDefault="00CD4DC3" w:rsidP="007D39F8">
            <w:pPr>
              <w:pStyle w:val="TableParagraph"/>
              <w:jc w:val="center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Title with page Nos.</w:t>
            </w:r>
          </w:p>
        </w:tc>
        <w:tc>
          <w:tcPr>
            <w:tcW w:w="1265" w:type="dxa"/>
          </w:tcPr>
          <w:p w14:paraId="678B3929" w14:textId="77777777" w:rsidR="00CD4DC3" w:rsidRDefault="00CD4DC3" w:rsidP="007D39F8">
            <w:pPr>
              <w:pStyle w:val="TableParagraph"/>
              <w:jc w:val="center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ISSN</w:t>
            </w:r>
          </w:p>
        </w:tc>
        <w:tc>
          <w:tcPr>
            <w:tcW w:w="2888" w:type="dxa"/>
          </w:tcPr>
          <w:p w14:paraId="631CCEDB" w14:textId="77777777" w:rsidR="00CD4DC3" w:rsidRPr="0028678D" w:rsidRDefault="00CD4DC3" w:rsidP="007D39F8">
            <w:pPr>
              <w:pStyle w:val="TableParagraph"/>
              <w:jc w:val="center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Name of Journal</w:t>
            </w:r>
          </w:p>
        </w:tc>
        <w:tc>
          <w:tcPr>
            <w:tcW w:w="2491" w:type="dxa"/>
          </w:tcPr>
          <w:p w14:paraId="63389627" w14:textId="77777777" w:rsidR="00CD4DC3" w:rsidRPr="0028678D" w:rsidRDefault="00CD4DC3" w:rsidP="007D39F8">
            <w:pPr>
              <w:pStyle w:val="TableParagraph"/>
              <w:jc w:val="center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Date of Publication</w:t>
            </w:r>
          </w:p>
        </w:tc>
      </w:tr>
      <w:tr w:rsidR="003B60C3" w:rsidRPr="0028678D" w14:paraId="2079DFCB" w14:textId="77777777" w:rsidTr="00CD4DC3">
        <w:trPr>
          <w:trHeight w:val="359"/>
        </w:trPr>
        <w:tc>
          <w:tcPr>
            <w:tcW w:w="693" w:type="dxa"/>
          </w:tcPr>
          <w:p w14:paraId="24205BBF" w14:textId="77777777" w:rsidR="003B60C3" w:rsidRDefault="003B60C3" w:rsidP="003B60C3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24F06BC" w14:textId="77777777" w:rsidR="003B60C3" w:rsidRPr="00A111DF" w:rsidRDefault="003B60C3" w:rsidP="003B60C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A111DF">
              <w:rPr>
                <w:rFonts w:asciiTheme="minorHAnsi" w:hAnsiTheme="minorHAnsi" w:cstheme="minorHAnsi"/>
                <w:color w:val="auto"/>
              </w:rPr>
              <w:t xml:space="preserve">GC-MS Analysis of Bio-Active Compounds in Methanolic Extract of </w:t>
            </w:r>
            <w:r w:rsidRPr="00A111D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Ficus </w:t>
            </w:r>
            <w:proofErr w:type="spellStart"/>
            <w:r w:rsidRPr="00A111DF">
              <w:rPr>
                <w:rFonts w:asciiTheme="minorHAnsi" w:hAnsiTheme="minorHAnsi" w:cstheme="minorHAnsi"/>
                <w:i/>
                <w:iCs/>
                <w:color w:val="auto"/>
              </w:rPr>
              <w:t>geniculata</w:t>
            </w:r>
            <w:proofErr w:type="spellEnd"/>
            <w:r w:rsidRPr="00A111D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A111DF">
              <w:rPr>
                <w:rFonts w:asciiTheme="minorHAnsi" w:hAnsiTheme="minorHAnsi" w:cstheme="minorHAnsi"/>
                <w:color w:val="auto"/>
              </w:rPr>
              <w:t>Kurz</w:t>
            </w:r>
          </w:p>
          <w:p w14:paraId="7CC20B99" w14:textId="77777777" w:rsidR="003B60C3" w:rsidRPr="00A111DF" w:rsidRDefault="003B60C3" w:rsidP="003B60C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A111DF">
              <w:rPr>
                <w:rFonts w:asciiTheme="minorHAnsi" w:hAnsiTheme="minorHAnsi" w:cstheme="minorHAnsi"/>
                <w:color w:val="auto"/>
              </w:rPr>
              <w:t>10(1): 1345-1349</w:t>
            </w:r>
          </w:p>
          <w:p w14:paraId="3B43DA5A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  <w:p w14:paraId="086C8216" w14:textId="351C8C95" w:rsidR="003B60C3" w:rsidRPr="00803934" w:rsidRDefault="003B60C3" w:rsidP="003B60C3">
            <w:pPr>
              <w:pStyle w:val="TableParagraph"/>
              <w:ind w:left="0"/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Zeba </w:t>
            </w:r>
            <w:proofErr w:type="spellStart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Perween</w:t>
            </w:r>
            <w:proofErr w:type="spellEnd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, Amulya Kumari, Surabhi </w:t>
            </w:r>
            <w:proofErr w:type="spellStart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Ambastha</w:t>
            </w:r>
            <w:proofErr w:type="spellEnd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, Dr. Amit Patnaik, Dr. Latika Sharan</w:t>
            </w:r>
          </w:p>
        </w:tc>
        <w:tc>
          <w:tcPr>
            <w:tcW w:w="1265" w:type="dxa"/>
          </w:tcPr>
          <w:p w14:paraId="45C73559" w14:textId="2349FA76" w:rsidR="003B60C3" w:rsidRPr="00803934" w:rsidRDefault="003B60C3" w:rsidP="003B60C3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2455-6211</w:t>
            </w:r>
          </w:p>
        </w:tc>
        <w:tc>
          <w:tcPr>
            <w:tcW w:w="2888" w:type="dxa"/>
          </w:tcPr>
          <w:p w14:paraId="681A3B89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International Journal of All Research Education and Scientific Methods (IJARESM)</w:t>
            </w:r>
          </w:p>
          <w:p w14:paraId="516AD939" w14:textId="77777777" w:rsidR="003B60C3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IF 7.429</w:t>
            </w:r>
          </w:p>
          <w:p w14:paraId="06566962" w14:textId="0B1C537A" w:rsidR="003B60C3" w:rsidRPr="00803934" w:rsidRDefault="003B60C3" w:rsidP="003B60C3">
            <w:pPr>
              <w:pStyle w:val="TableParagraph"/>
              <w:ind w:left="0"/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Volume 10</w:t>
            </w:r>
          </w:p>
        </w:tc>
        <w:tc>
          <w:tcPr>
            <w:tcW w:w="2491" w:type="dxa"/>
          </w:tcPr>
          <w:p w14:paraId="3C15841B" w14:textId="58BB14C9" w:rsidR="003B60C3" w:rsidRPr="00803934" w:rsidRDefault="003B60C3" w:rsidP="003B60C3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Jan 2022</w:t>
            </w:r>
          </w:p>
        </w:tc>
      </w:tr>
      <w:tr w:rsidR="003B60C3" w:rsidRPr="0028678D" w14:paraId="5A028865" w14:textId="77777777" w:rsidTr="00CD4DC3">
        <w:trPr>
          <w:trHeight w:val="359"/>
        </w:trPr>
        <w:tc>
          <w:tcPr>
            <w:tcW w:w="693" w:type="dxa"/>
          </w:tcPr>
          <w:p w14:paraId="7F97EF61" w14:textId="23C00654" w:rsidR="003B60C3" w:rsidRPr="0020726B" w:rsidRDefault="003B60C3" w:rsidP="003B60C3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5AADDBB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Pharmacological attributes of </w:t>
            </w:r>
            <w:r w:rsidRPr="00BA3B2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Bombax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</w:t>
            </w:r>
            <w:r w:rsidRPr="00BA3B2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eiba</w:t>
            </w: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 L. </w:t>
            </w:r>
          </w:p>
          <w:p w14:paraId="37094ACA" w14:textId="77777777" w:rsidR="003B60C3" w:rsidRPr="00A111DF" w:rsidRDefault="003B60C3" w:rsidP="003B60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bCs/>
                <w:sz w:val="24"/>
                <w:szCs w:val="24"/>
              </w:rPr>
              <w:t>11(2): 69-71</w:t>
            </w:r>
          </w:p>
          <w:p w14:paraId="7A870AF6" w14:textId="77777777" w:rsidR="003B60C3" w:rsidRPr="00A111DF" w:rsidRDefault="003B60C3" w:rsidP="003B60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bCs/>
                <w:sz w:val="24"/>
                <w:szCs w:val="24"/>
              </w:rPr>
              <w:t>2022</w:t>
            </w:r>
          </w:p>
          <w:p w14:paraId="02C74657" w14:textId="29BC6891" w:rsidR="003B60C3" w:rsidRDefault="003B60C3" w:rsidP="003B60C3">
            <w:pPr>
              <w:pStyle w:val="TableParagraph"/>
              <w:ind w:left="0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Supriya </w:t>
            </w:r>
            <w:proofErr w:type="spellStart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kumari</w:t>
            </w:r>
            <w:proofErr w:type="spellEnd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, Amulya Kumari, Surabhi </w:t>
            </w:r>
            <w:proofErr w:type="spellStart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Ambastha</w:t>
            </w:r>
            <w:proofErr w:type="spellEnd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, Zeba </w:t>
            </w:r>
            <w:proofErr w:type="spellStart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Perween</w:t>
            </w:r>
            <w:proofErr w:type="spellEnd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, Amit Patnaik, Latika Sharan</w:t>
            </w:r>
          </w:p>
        </w:tc>
        <w:tc>
          <w:tcPr>
            <w:tcW w:w="1265" w:type="dxa"/>
          </w:tcPr>
          <w:p w14:paraId="3C045D6A" w14:textId="77777777" w:rsidR="003B60C3" w:rsidRPr="00A111DF" w:rsidRDefault="003B60C3" w:rsidP="003B60C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2250-1991</w:t>
            </w:r>
          </w:p>
          <w:p w14:paraId="31E232E0" w14:textId="1EBE5F5E" w:rsidR="003B60C3" w:rsidRDefault="003B60C3" w:rsidP="003B60C3">
            <w:pPr>
              <w:pStyle w:val="TableParagraph"/>
              <w:jc w:val="center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</w:tc>
        <w:tc>
          <w:tcPr>
            <w:tcW w:w="2888" w:type="dxa"/>
          </w:tcPr>
          <w:p w14:paraId="0E808414" w14:textId="77777777" w:rsidR="003B60C3" w:rsidRPr="00A111DF" w:rsidRDefault="003B60C3" w:rsidP="003B60C3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Indian Journal of Research </w:t>
            </w:r>
          </w:p>
          <w:p w14:paraId="73579B33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IF 6.941</w:t>
            </w:r>
          </w:p>
          <w:p w14:paraId="02E9EC9E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270AE4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D9AE16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Volume 11</w:t>
            </w:r>
          </w:p>
          <w:p w14:paraId="4DC688DA" w14:textId="222273BA" w:rsidR="003B60C3" w:rsidRDefault="003B60C3" w:rsidP="003B60C3">
            <w:pPr>
              <w:pStyle w:val="TableParagraph"/>
              <w:ind w:left="0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47CFCFE" w14:textId="18F869FF" w:rsidR="003B60C3" w:rsidRDefault="003B60C3" w:rsidP="003B60C3">
            <w:pPr>
              <w:pStyle w:val="TableParagraph"/>
              <w:jc w:val="center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March 2022</w:t>
            </w:r>
          </w:p>
        </w:tc>
      </w:tr>
      <w:tr w:rsidR="003B60C3" w:rsidRPr="0028678D" w14:paraId="5494CE6D" w14:textId="77777777" w:rsidTr="00CD4DC3">
        <w:trPr>
          <w:trHeight w:val="359"/>
        </w:trPr>
        <w:tc>
          <w:tcPr>
            <w:tcW w:w="693" w:type="dxa"/>
          </w:tcPr>
          <w:p w14:paraId="4F5925A3" w14:textId="77777777" w:rsidR="003B60C3" w:rsidRPr="0020726B" w:rsidRDefault="003B60C3" w:rsidP="003B60C3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Cs/>
                <w:w w:val="110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62E3CF4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GC-MS Analysis of Bioactive Compounds </w:t>
            </w:r>
            <w:proofErr w:type="gramStart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proofErr w:type="gramEnd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 Methanolic Extract Of Leaves Of </w:t>
            </w:r>
            <w:r w:rsidRPr="00A111D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Diospyros melanoxylon</w:t>
            </w: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Roxb</w:t>
            </w:r>
            <w:proofErr w:type="spellEnd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6E51F2D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9(7): 115-117</w:t>
            </w:r>
          </w:p>
          <w:p w14:paraId="2EE9E694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  <w:p w14:paraId="2A05B5E2" w14:textId="5E3F7E73" w:rsidR="003B60C3" w:rsidRPr="008A47C2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Zeba </w:t>
            </w:r>
            <w:proofErr w:type="spellStart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Perween</w:t>
            </w:r>
            <w:proofErr w:type="spellEnd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, Amit Patnaik, Vinay Oraon, Latika Sharan</w:t>
            </w:r>
          </w:p>
        </w:tc>
        <w:tc>
          <w:tcPr>
            <w:tcW w:w="1265" w:type="dxa"/>
          </w:tcPr>
          <w:p w14:paraId="381F6682" w14:textId="44E2F4F1" w:rsidR="003B60C3" w:rsidRPr="008A47C2" w:rsidRDefault="003B60C3" w:rsidP="003B60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2349-6002</w:t>
            </w:r>
          </w:p>
        </w:tc>
        <w:tc>
          <w:tcPr>
            <w:tcW w:w="2888" w:type="dxa"/>
          </w:tcPr>
          <w:p w14:paraId="51DBA25B" w14:textId="77777777" w:rsidR="003B60C3" w:rsidRPr="00A111DF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International Journal </w:t>
            </w:r>
            <w:proofErr w:type="gramStart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gramEnd"/>
            <w:r w:rsidRPr="00A111DF">
              <w:rPr>
                <w:rFonts w:asciiTheme="minorHAnsi" w:hAnsiTheme="minorHAnsi" w:cstheme="minorHAnsi"/>
                <w:sz w:val="24"/>
                <w:szCs w:val="24"/>
              </w:rPr>
              <w:t xml:space="preserve"> Innovative Research In Technology</w:t>
            </w:r>
          </w:p>
          <w:p w14:paraId="71F070F8" w14:textId="77777777" w:rsidR="003B60C3" w:rsidRDefault="003B60C3" w:rsidP="003B60C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IF 7.376</w:t>
            </w:r>
          </w:p>
          <w:p w14:paraId="27AC670A" w14:textId="302ADA39" w:rsidR="003B60C3" w:rsidRPr="008A47C2" w:rsidRDefault="003B60C3" w:rsidP="003B60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Volume 09</w:t>
            </w:r>
          </w:p>
        </w:tc>
        <w:tc>
          <w:tcPr>
            <w:tcW w:w="2491" w:type="dxa"/>
          </w:tcPr>
          <w:p w14:paraId="1BF9ADFF" w14:textId="7702878F" w:rsidR="003B60C3" w:rsidRPr="008A47C2" w:rsidRDefault="003B60C3" w:rsidP="003B60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1DF">
              <w:rPr>
                <w:rFonts w:asciiTheme="minorHAnsi" w:hAnsiTheme="minorHAnsi" w:cstheme="minorHAnsi"/>
                <w:sz w:val="24"/>
                <w:szCs w:val="24"/>
              </w:rPr>
              <w:t>Dec 2022</w:t>
            </w:r>
          </w:p>
        </w:tc>
      </w:tr>
    </w:tbl>
    <w:p w14:paraId="33C1DD57" w14:textId="77777777" w:rsidR="00DC1A42" w:rsidRDefault="00DC1A42"/>
    <w:sectPr w:rsidR="00DC1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3F2A"/>
    <w:multiLevelType w:val="hybridMultilevel"/>
    <w:tmpl w:val="F2F07C22"/>
    <w:lvl w:ilvl="0" w:tplc="4009000F">
      <w:start w:val="1"/>
      <w:numFmt w:val="decimal"/>
      <w:lvlText w:val="%1."/>
      <w:lvlJc w:val="left"/>
      <w:pPr>
        <w:ind w:left="830" w:hanging="360"/>
      </w:pPr>
    </w:lvl>
    <w:lvl w:ilvl="1" w:tplc="40090019" w:tentative="1">
      <w:start w:val="1"/>
      <w:numFmt w:val="lowerLetter"/>
      <w:lvlText w:val="%2."/>
      <w:lvlJc w:val="left"/>
      <w:pPr>
        <w:ind w:left="1550" w:hanging="360"/>
      </w:pPr>
    </w:lvl>
    <w:lvl w:ilvl="2" w:tplc="4009001B" w:tentative="1">
      <w:start w:val="1"/>
      <w:numFmt w:val="lowerRoman"/>
      <w:lvlText w:val="%3."/>
      <w:lvlJc w:val="right"/>
      <w:pPr>
        <w:ind w:left="2270" w:hanging="180"/>
      </w:pPr>
    </w:lvl>
    <w:lvl w:ilvl="3" w:tplc="4009000F" w:tentative="1">
      <w:start w:val="1"/>
      <w:numFmt w:val="decimal"/>
      <w:lvlText w:val="%4."/>
      <w:lvlJc w:val="left"/>
      <w:pPr>
        <w:ind w:left="2990" w:hanging="360"/>
      </w:pPr>
    </w:lvl>
    <w:lvl w:ilvl="4" w:tplc="40090019" w:tentative="1">
      <w:start w:val="1"/>
      <w:numFmt w:val="lowerLetter"/>
      <w:lvlText w:val="%5."/>
      <w:lvlJc w:val="left"/>
      <w:pPr>
        <w:ind w:left="3710" w:hanging="360"/>
      </w:pPr>
    </w:lvl>
    <w:lvl w:ilvl="5" w:tplc="4009001B" w:tentative="1">
      <w:start w:val="1"/>
      <w:numFmt w:val="lowerRoman"/>
      <w:lvlText w:val="%6."/>
      <w:lvlJc w:val="right"/>
      <w:pPr>
        <w:ind w:left="4430" w:hanging="180"/>
      </w:pPr>
    </w:lvl>
    <w:lvl w:ilvl="6" w:tplc="4009000F" w:tentative="1">
      <w:start w:val="1"/>
      <w:numFmt w:val="decimal"/>
      <w:lvlText w:val="%7."/>
      <w:lvlJc w:val="left"/>
      <w:pPr>
        <w:ind w:left="5150" w:hanging="360"/>
      </w:pPr>
    </w:lvl>
    <w:lvl w:ilvl="7" w:tplc="40090019" w:tentative="1">
      <w:start w:val="1"/>
      <w:numFmt w:val="lowerLetter"/>
      <w:lvlText w:val="%8."/>
      <w:lvlJc w:val="left"/>
      <w:pPr>
        <w:ind w:left="5870" w:hanging="360"/>
      </w:pPr>
    </w:lvl>
    <w:lvl w:ilvl="8" w:tplc="40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6F642A8A"/>
    <w:multiLevelType w:val="hybridMultilevel"/>
    <w:tmpl w:val="30F829B6"/>
    <w:lvl w:ilvl="0" w:tplc="4009000F">
      <w:start w:val="1"/>
      <w:numFmt w:val="decimal"/>
      <w:lvlText w:val="%1."/>
      <w:lvlJc w:val="left"/>
      <w:pPr>
        <w:ind w:left="830" w:hanging="360"/>
      </w:pPr>
    </w:lvl>
    <w:lvl w:ilvl="1" w:tplc="40090019" w:tentative="1">
      <w:start w:val="1"/>
      <w:numFmt w:val="lowerLetter"/>
      <w:lvlText w:val="%2."/>
      <w:lvlJc w:val="left"/>
      <w:pPr>
        <w:ind w:left="1550" w:hanging="360"/>
      </w:pPr>
    </w:lvl>
    <w:lvl w:ilvl="2" w:tplc="4009001B" w:tentative="1">
      <w:start w:val="1"/>
      <w:numFmt w:val="lowerRoman"/>
      <w:lvlText w:val="%3."/>
      <w:lvlJc w:val="right"/>
      <w:pPr>
        <w:ind w:left="2270" w:hanging="180"/>
      </w:pPr>
    </w:lvl>
    <w:lvl w:ilvl="3" w:tplc="4009000F" w:tentative="1">
      <w:start w:val="1"/>
      <w:numFmt w:val="decimal"/>
      <w:lvlText w:val="%4."/>
      <w:lvlJc w:val="left"/>
      <w:pPr>
        <w:ind w:left="2990" w:hanging="360"/>
      </w:pPr>
    </w:lvl>
    <w:lvl w:ilvl="4" w:tplc="40090019" w:tentative="1">
      <w:start w:val="1"/>
      <w:numFmt w:val="lowerLetter"/>
      <w:lvlText w:val="%5."/>
      <w:lvlJc w:val="left"/>
      <w:pPr>
        <w:ind w:left="3710" w:hanging="360"/>
      </w:pPr>
    </w:lvl>
    <w:lvl w:ilvl="5" w:tplc="4009001B" w:tentative="1">
      <w:start w:val="1"/>
      <w:numFmt w:val="lowerRoman"/>
      <w:lvlText w:val="%6."/>
      <w:lvlJc w:val="right"/>
      <w:pPr>
        <w:ind w:left="4430" w:hanging="180"/>
      </w:pPr>
    </w:lvl>
    <w:lvl w:ilvl="6" w:tplc="4009000F" w:tentative="1">
      <w:start w:val="1"/>
      <w:numFmt w:val="decimal"/>
      <w:lvlText w:val="%7."/>
      <w:lvlJc w:val="left"/>
      <w:pPr>
        <w:ind w:left="5150" w:hanging="360"/>
      </w:pPr>
    </w:lvl>
    <w:lvl w:ilvl="7" w:tplc="40090019" w:tentative="1">
      <w:start w:val="1"/>
      <w:numFmt w:val="lowerLetter"/>
      <w:lvlText w:val="%8."/>
      <w:lvlJc w:val="left"/>
      <w:pPr>
        <w:ind w:left="5870" w:hanging="360"/>
      </w:pPr>
    </w:lvl>
    <w:lvl w:ilvl="8" w:tplc="40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952785617">
    <w:abstractNumId w:val="0"/>
  </w:num>
  <w:num w:numId="2" w16cid:durableId="172733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4"/>
    <w:rsid w:val="0020726B"/>
    <w:rsid w:val="003B60C3"/>
    <w:rsid w:val="00546E54"/>
    <w:rsid w:val="00803934"/>
    <w:rsid w:val="00AB4300"/>
    <w:rsid w:val="00CD4DC3"/>
    <w:rsid w:val="00DC1A42"/>
    <w:rsid w:val="00E05635"/>
    <w:rsid w:val="00E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278E"/>
  <w15:chartTrackingRefBased/>
  <w15:docId w15:val="{8552B8AC-15DE-4C6D-830D-C884FF27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4DC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D4DC3"/>
    <w:pPr>
      <w:spacing w:before="1"/>
      <w:ind w:left="110"/>
    </w:pPr>
  </w:style>
  <w:style w:type="paragraph" w:styleId="NormalWeb">
    <w:name w:val="Normal (Web)"/>
    <w:basedOn w:val="Normal"/>
    <w:uiPriority w:val="99"/>
    <w:semiHidden/>
    <w:unhideWhenUsed/>
    <w:rsid w:val="00CD4D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paragraph" w:customStyle="1" w:styleId="Default">
    <w:name w:val="Default"/>
    <w:rsid w:val="00CD4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D4DC3"/>
    <w:pPr>
      <w:spacing w:before="63"/>
      <w:ind w:left="1801" w:hanging="361"/>
    </w:pPr>
  </w:style>
  <w:style w:type="paragraph" w:styleId="BodyText">
    <w:name w:val="Body Text"/>
    <w:basedOn w:val="Normal"/>
    <w:link w:val="BodyTextChar"/>
    <w:uiPriority w:val="1"/>
    <w:qFormat/>
    <w:rsid w:val="00803934"/>
    <w:pPr>
      <w:spacing w:before="7"/>
    </w:pPr>
    <w:rPr>
      <w:b/>
      <w:bCs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03934"/>
    <w:rPr>
      <w:rFonts w:ascii="Georgia" w:eastAsia="Georgia" w:hAnsi="Georgia" w:cs="Georgia"/>
      <w:b/>
      <w:bCs/>
      <w:i/>
      <w:i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Amulya Kumari</dc:creator>
  <cp:keywords/>
  <dc:description/>
  <cp:lastModifiedBy>Amulya Kumari</cp:lastModifiedBy>
  <cp:revision>8</cp:revision>
  <dcterms:created xsi:type="dcterms:W3CDTF">2024-01-23T07:36:00Z</dcterms:created>
  <dcterms:modified xsi:type="dcterms:W3CDTF">2024-01-23T08:43:00Z</dcterms:modified>
</cp:coreProperties>
</file>